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D4F00" w:rsidRPr="00500154" w:rsidRDefault="00CD4F00" w:rsidP="00CD4F00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00154">
        <w:rPr>
          <w:rFonts w:ascii="Times New Roman" w:eastAsia="Calibri" w:hAnsi="Times New Roman" w:cs="Times New Roman"/>
          <w:noProof/>
        </w:rPr>
        <w:drawing>
          <wp:inline distT="0" distB="0" distL="0" distR="0" wp14:anchorId="1EDB79FD" wp14:editId="64E3A38B">
            <wp:extent cx="619125" cy="800100"/>
            <wp:effectExtent l="0" t="0" r="9525" b="0"/>
            <wp:docPr id="156042403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F00" w:rsidRPr="00500154" w:rsidRDefault="00CD4F00" w:rsidP="00CD4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СОБРАНИЕ ДЕПУТАТОВ</w:t>
      </w:r>
    </w:p>
    <w:p w:rsidR="00CD4F00" w:rsidRPr="00500154" w:rsidRDefault="00CD4F00" w:rsidP="00CD4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ЕТКУЛЬСКОГО МУНИЦИПАЛЬНОГО ОКРУГА</w:t>
      </w:r>
    </w:p>
    <w:p w:rsidR="00CD4F00" w:rsidRPr="00500154" w:rsidRDefault="00CD4F00" w:rsidP="00CD4F00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ЧЕЛЯБИНСКОЙ ОБЛАСТИ</w:t>
      </w:r>
    </w:p>
    <w:p w:rsidR="00CD4F00" w:rsidRPr="00500154" w:rsidRDefault="00CD4F00" w:rsidP="00CD4F00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sz w:val="30"/>
          <w:szCs w:val="30"/>
        </w:rPr>
        <w:t>первого созыва</w:t>
      </w:r>
    </w:p>
    <w:p w:rsidR="00CD4F00" w:rsidRPr="00500154" w:rsidRDefault="00CD4F00" w:rsidP="00CD4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500154">
        <w:rPr>
          <w:rFonts w:ascii="Times New Roman" w:eastAsia="Calibri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CD4F00" w:rsidRPr="00500154" w:rsidTr="00C55FEF">
        <w:trPr>
          <w:trHeight w:hRule="exact" w:val="80"/>
        </w:trPr>
        <w:tc>
          <w:tcPr>
            <w:tcW w:w="10260" w:type="dxa"/>
          </w:tcPr>
          <w:p w:rsidR="00CD4F00" w:rsidRPr="00500154" w:rsidRDefault="00CD4F00" w:rsidP="00C55F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CD4F00" w:rsidRPr="00500154" w:rsidRDefault="00CD4F00" w:rsidP="00CD4F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D4F00" w:rsidRPr="00500154" w:rsidRDefault="00CD4F00" w:rsidP="00CD4F0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00154">
        <w:rPr>
          <w:rFonts w:ascii="Times New Roman" w:eastAsia="Calibri" w:hAnsi="Times New Roman" w:cs="Times New Roman"/>
          <w:sz w:val="24"/>
          <w:szCs w:val="24"/>
        </w:rPr>
        <w:t>от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25.02.2026 г.</w:t>
      </w:r>
      <w:proofErr w:type="gramStart"/>
      <w:r w:rsidRPr="00500154">
        <w:rPr>
          <w:rFonts w:ascii="Times New Roman" w:eastAsia="Calibri" w:hAnsi="Times New Roman" w:cs="Times New Roman"/>
          <w:sz w:val="24"/>
          <w:szCs w:val="24"/>
        </w:rPr>
        <w:t>_  №</w:t>
      </w:r>
      <w:proofErr w:type="gramEnd"/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9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6</w:t>
      </w: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CD4F00" w:rsidRPr="00500154" w:rsidRDefault="00CD4F00" w:rsidP="00CD4F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500154">
        <w:rPr>
          <w:rFonts w:ascii="Times New Roman" w:eastAsia="Calibri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:rsidR="00CD4F00" w:rsidRPr="0053350F" w:rsidRDefault="00CD4F00" w:rsidP="00CD4F00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50F" w:rsidRPr="0053350F" w:rsidRDefault="0053350F" w:rsidP="0053350F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6556" w:rsidRDefault="00BB6B36" w:rsidP="00CD4F00">
      <w:pPr>
        <w:pStyle w:val="formattext"/>
        <w:shd w:val="clear" w:color="auto" w:fill="FFFFFF"/>
        <w:spacing w:before="0" w:beforeAutospacing="0" w:after="0" w:afterAutospacing="0"/>
        <w:ind w:right="4960"/>
        <w:textAlignment w:val="baseline"/>
        <w:rPr>
          <w:rFonts w:eastAsia="Calibri"/>
          <w:sz w:val="28"/>
          <w:szCs w:val="28"/>
          <w:lang w:eastAsia="en-US"/>
        </w:rPr>
      </w:pPr>
      <w:bookmarkStart w:id="0" w:name="_Hlk221621369"/>
      <w:r w:rsidRPr="00BB6B36">
        <w:rPr>
          <w:rFonts w:eastAsia="Calibri"/>
          <w:sz w:val="28"/>
          <w:szCs w:val="28"/>
          <w:lang w:eastAsia="en-US"/>
        </w:rPr>
        <w:t xml:space="preserve">Об утверждении Перечня муниципального имущества муниципального образования </w:t>
      </w:r>
      <w:proofErr w:type="spellStart"/>
      <w:r w:rsidR="00134385">
        <w:rPr>
          <w:rFonts w:eastAsia="Calibri"/>
          <w:sz w:val="28"/>
          <w:szCs w:val="28"/>
          <w:lang w:eastAsia="en-US"/>
        </w:rPr>
        <w:t>П</w:t>
      </w:r>
      <w:r w:rsidR="00CF32E6">
        <w:rPr>
          <w:rFonts w:eastAsia="Calibri"/>
          <w:sz w:val="28"/>
          <w:szCs w:val="28"/>
          <w:lang w:eastAsia="en-US"/>
        </w:rPr>
        <w:t>искловское</w:t>
      </w:r>
      <w:proofErr w:type="spellEnd"/>
      <w:r w:rsidR="006A6057">
        <w:rPr>
          <w:rFonts w:eastAsia="Calibri"/>
          <w:sz w:val="28"/>
          <w:szCs w:val="28"/>
          <w:lang w:eastAsia="en-US"/>
        </w:rPr>
        <w:t xml:space="preserve"> сельское поселение</w:t>
      </w:r>
      <w:r w:rsidR="00CD4F00">
        <w:rPr>
          <w:rFonts w:eastAsia="Calibri"/>
          <w:sz w:val="28"/>
          <w:szCs w:val="28"/>
          <w:lang w:eastAsia="en-US"/>
        </w:rPr>
        <w:t>,</w:t>
      </w:r>
      <w:r w:rsidRPr="00BB6B36">
        <w:rPr>
          <w:rFonts w:eastAsia="Calibri"/>
          <w:sz w:val="28"/>
          <w:szCs w:val="28"/>
          <w:lang w:eastAsia="en-US"/>
        </w:rPr>
        <w:t xml:space="preserve"> подлежащего передаче в собственность муниципального образования </w:t>
      </w:r>
      <w:r>
        <w:rPr>
          <w:rFonts w:eastAsia="Calibri"/>
          <w:sz w:val="28"/>
          <w:szCs w:val="28"/>
          <w:lang w:eastAsia="en-US"/>
        </w:rPr>
        <w:t>Еткульский</w:t>
      </w:r>
      <w:r w:rsidRPr="00BB6B36">
        <w:rPr>
          <w:rFonts w:eastAsia="Calibri"/>
          <w:sz w:val="28"/>
          <w:szCs w:val="28"/>
          <w:lang w:eastAsia="en-US"/>
        </w:rPr>
        <w:t xml:space="preserve"> муниципальный округ Челябинской области</w:t>
      </w:r>
    </w:p>
    <w:bookmarkEnd w:id="0"/>
    <w:p w:rsidR="00BB6B36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BB6B36" w:rsidRPr="000D531A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2B2362" w:rsidRPr="00954060" w:rsidRDefault="003D54ED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AF6653">
        <w:rPr>
          <w:sz w:val="28"/>
          <w:szCs w:val="28"/>
          <w:shd w:val="clear" w:color="auto" w:fill="FFFFFF"/>
        </w:rPr>
        <w:t>Руко</w:t>
      </w:r>
      <w:r w:rsidR="00D17CA7">
        <w:rPr>
          <w:sz w:val="28"/>
          <w:szCs w:val="28"/>
          <w:shd w:val="clear" w:color="auto" w:fill="FFFFFF"/>
        </w:rPr>
        <w:t xml:space="preserve">водствуясь Федеральным законом </w:t>
      </w:r>
      <w:r w:rsidRPr="00AF6653">
        <w:rPr>
          <w:sz w:val="28"/>
          <w:szCs w:val="28"/>
          <w:shd w:val="clear" w:color="auto" w:fill="FFFFFF"/>
        </w:rPr>
        <w:t>от 06.10.2003</w:t>
      </w:r>
      <w:r w:rsidR="00D17CA7">
        <w:rPr>
          <w:sz w:val="28"/>
          <w:szCs w:val="28"/>
          <w:shd w:val="clear" w:color="auto" w:fill="FFFFFF"/>
        </w:rPr>
        <w:t xml:space="preserve"> г</w:t>
      </w:r>
      <w:r w:rsidR="00CD4F00">
        <w:rPr>
          <w:sz w:val="28"/>
          <w:szCs w:val="28"/>
          <w:shd w:val="clear" w:color="auto" w:fill="FFFFFF"/>
        </w:rPr>
        <w:t>.</w:t>
      </w:r>
      <w:r w:rsidR="00D17CA7">
        <w:rPr>
          <w:sz w:val="28"/>
          <w:szCs w:val="28"/>
          <w:shd w:val="clear" w:color="auto" w:fill="FFFFFF"/>
        </w:rPr>
        <w:t xml:space="preserve"> </w:t>
      </w:r>
      <w:r w:rsidR="005913A6">
        <w:rPr>
          <w:sz w:val="28"/>
          <w:szCs w:val="28"/>
          <w:shd w:val="clear" w:color="auto" w:fill="FFFFFF"/>
        </w:rPr>
        <w:t>№</w:t>
      </w:r>
      <w:r w:rsidR="00CD4F00">
        <w:rPr>
          <w:sz w:val="28"/>
          <w:szCs w:val="28"/>
          <w:shd w:val="clear" w:color="auto" w:fill="FFFFFF"/>
        </w:rPr>
        <w:t xml:space="preserve"> </w:t>
      </w:r>
      <w:r w:rsidRPr="00AF6653">
        <w:rPr>
          <w:sz w:val="28"/>
          <w:szCs w:val="28"/>
          <w:shd w:val="clear" w:color="auto" w:fill="FFFFFF"/>
        </w:rPr>
        <w:t xml:space="preserve">131-ФЗ «Об общих принципах организации местного самоуправления в Российской Федерации», </w:t>
      </w:r>
      <w:r w:rsidR="0053350F" w:rsidRPr="0053350F">
        <w:rPr>
          <w:sz w:val="28"/>
          <w:szCs w:val="28"/>
          <w:shd w:val="clear" w:color="auto" w:fill="FFFFFF"/>
        </w:rPr>
        <w:t xml:space="preserve">Федеральным законом от 20.03.2025 г. № 33-ФЗ «Об общих принципах организации </w:t>
      </w:r>
      <w:r w:rsidR="0053350F" w:rsidRPr="00954060">
        <w:rPr>
          <w:sz w:val="28"/>
          <w:szCs w:val="28"/>
          <w:shd w:val="clear" w:color="auto" w:fill="FFFFFF"/>
        </w:rPr>
        <w:t>местного самоуправления в единой системе публичной власти», законом Челябинской области от 28.03.2025 г. № 50-ЗО «О статусе и границах Еткульского муниципального округа Челябинской области»,</w:t>
      </w:r>
      <w:r w:rsidR="00AF743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в соответствии с решением Собрания депутатов </w:t>
      </w:r>
      <w:r w:rsidR="0053350F" w:rsidRPr="00954060">
        <w:rPr>
          <w:sz w:val="28"/>
          <w:szCs w:val="28"/>
          <w:shd w:val="clear" w:color="auto" w:fill="FFFFFF"/>
        </w:rPr>
        <w:t>Еткульского</w:t>
      </w:r>
      <w:r w:rsidR="000D3831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муниципального округа </w:t>
      </w:r>
      <w:r w:rsidR="00073709" w:rsidRPr="00954060">
        <w:rPr>
          <w:sz w:val="28"/>
          <w:szCs w:val="28"/>
          <w:shd w:val="clear" w:color="auto" w:fill="FFFFFF"/>
        </w:rPr>
        <w:t xml:space="preserve">Челябинской области от </w:t>
      </w:r>
      <w:r w:rsidR="00BB6B36" w:rsidRPr="00954060">
        <w:rPr>
          <w:sz w:val="28"/>
          <w:szCs w:val="28"/>
          <w:shd w:val="clear" w:color="auto" w:fill="FFFFFF"/>
        </w:rPr>
        <w:t>10</w:t>
      </w:r>
      <w:r w:rsidR="00D17CA7" w:rsidRPr="00954060">
        <w:rPr>
          <w:rFonts w:eastAsia="Calibri"/>
          <w:sz w:val="28"/>
          <w:szCs w:val="28"/>
        </w:rPr>
        <w:t>.</w:t>
      </w:r>
      <w:r w:rsidR="00C0253D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2</w:t>
      </w:r>
      <w:r w:rsidR="006353EA" w:rsidRPr="00954060">
        <w:rPr>
          <w:rFonts w:eastAsia="Calibri"/>
          <w:sz w:val="28"/>
          <w:szCs w:val="28"/>
        </w:rPr>
        <w:t>.202</w:t>
      </w:r>
      <w:r w:rsidR="00E25B84" w:rsidRPr="00954060">
        <w:rPr>
          <w:rFonts w:eastAsia="Calibri"/>
          <w:sz w:val="28"/>
          <w:szCs w:val="28"/>
        </w:rPr>
        <w:t>5</w:t>
      </w:r>
      <w:r w:rsidR="00D17CA7" w:rsidRPr="00954060">
        <w:rPr>
          <w:rFonts w:eastAsia="Calibri"/>
          <w:sz w:val="28"/>
          <w:szCs w:val="28"/>
        </w:rPr>
        <w:t xml:space="preserve"> г</w:t>
      </w:r>
      <w:r w:rsidR="00CD4F00">
        <w:rPr>
          <w:rFonts w:eastAsia="Calibri"/>
          <w:sz w:val="28"/>
          <w:szCs w:val="28"/>
        </w:rPr>
        <w:t>.</w:t>
      </w:r>
      <w:r w:rsidR="00D17CA7" w:rsidRPr="00954060">
        <w:rPr>
          <w:rFonts w:eastAsia="Calibri"/>
          <w:sz w:val="28"/>
          <w:szCs w:val="28"/>
        </w:rPr>
        <w:t xml:space="preserve"> </w:t>
      </w:r>
      <w:r w:rsidR="005913A6" w:rsidRPr="00954060">
        <w:rPr>
          <w:rFonts w:eastAsia="Calibri"/>
          <w:sz w:val="28"/>
          <w:szCs w:val="28"/>
        </w:rPr>
        <w:t>№</w:t>
      </w:r>
      <w:r w:rsidR="00E25B84" w:rsidRPr="00954060">
        <w:rPr>
          <w:rFonts w:eastAsia="Calibri"/>
          <w:sz w:val="28"/>
          <w:szCs w:val="28"/>
        </w:rPr>
        <w:t xml:space="preserve"> </w:t>
      </w:r>
      <w:r w:rsidR="00073709" w:rsidRPr="00954060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16</w:t>
      </w:r>
      <w:r w:rsidR="006353E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>«</w:t>
      </w:r>
      <w:r w:rsidR="00BB6B36" w:rsidRPr="00954060">
        <w:rPr>
          <w:sz w:val="28"/>
          <w:szCs w:val="28"/>
          <w:shd w:val="clear" w:color="auto" w:fill="FFFFFF"/>
        </w:rPr>
        <w:t>О формировании перечней муниципального имущества</w:t>
      </w:r>
      <w:r w:rsidR="00CD4F00">
        <w:rPr>
          <w:sz w:val="28"/>
          <w:szCs w:val="28"/>
          <w:shd w:val="clear" w:color="auto" w:fill="FFFFFF"/>
        </w:rPr>
        <w:t>,</w:t>
      </w:r>
      <w:r w:rsidR="00BB6B36" w:rsidRPr="00954060">
        <w:rPr>
          <w:sz w:val="28"/>
          <w:szCs w:val="28"/>
          <w:shd w:val="clear" w:color="auto" w:fill="FFFFFF"/>
        </w:rPr>
        <w:t xml:space="preserve"> подлежащего передаче в собственность муниципального образования </w:t>
      </w:r>
      <w:r w:rsidR="00CD4F00">
        <w:rPr>
          <w:sz w:val="28"/>
          <w:szCs w:val="28"/>
          <w:shd w:val="clear" w:color="auto" w:fill="FFFFFF"/>
        </w:rPr>
        <w:t>–</w:t>
      </w:r>
      <w:r w:rsidR="00BB6B36" w:rsidRPr="00954060">
        <w:rPr>
          <w:sz w:val="28"/>
          <w:szCs w:val="28"/>
          <w:shd w:val="clear" w:color="auto" w:fill="FFFFFF"/>
        </w:rPr>
        <w:t xml:space="preserve"> Еткульский муниципальный округ Челябинской области</w:t>
      </w:r>
      <w:r w:rsidR="00595317" w:rsidRPr="00954060">
        <w:rPr>
          <w:sz w:val="28"/>
          <w:szCs w:val="28"/>
          <w:shd w:val="clear" w:color="auto" w:fill="FFFFFF"/>
        </w:rPr>
        <w:t xml:space="preserve">», </w:t>
      </w:r>
      <w:r w:rsidR="005810C1" w:rsidRPr="00954060">
        <w:rPr>
          <w:sz w:val="28"/>
          <w:szCs w:val="28"/>
        </w:rPr>
        <w:t>Уставом Еткульского муниципального округа</w:t>
      </w:r>
      <w:r w:rsidRPr="00954060">
        <w:rPr>
          <w:sz w:val="28"/>
          <w:szCs w:val="28"/>
          <w:shd w:val="clear" w:color="auto" w:fill="FFFFFF"/>
        </w:rPr>
        <w:t xml:space="preserve">, 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CD4F00" w:rsidRPr="00954060" w:rsidRDefault="00CD4F00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E25B84" w:rsidRPr="00954060" w:rsidRDefault="00E25B84" w:rsidP="00DD5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ЕТКУЛЬСКОГО МУНИЦИПАЛЬНОГО ОКРУГА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А Е Т: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CD4F00" w:rsidRPr="00954060" w:rsidRDefault="00CD4F00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CC2BF1" w:rsidRPr="00CD4F00" w:rsidRDefault="00CC2BF1" w:rsidP="00CD4F00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D4F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Pr="00CD4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муниципального имущества </w:t>
      </w:r>
      <w:r w:rsidRPr="00CD4F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="00134385" w:rsidRPr="00CD4F0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F32E6" w:rsidRPr="00CD4F00">
        <w:rPr>
          <w:rFonts w:ascii="Times New Roman" w:hAnsi="Times New Roman" w:cs="Times New Roman"/>
          <w:color w:val="000000" w:themeColor="text1"/>
          <w:sz w:val="28"/>
          <w:szCs w:val="28"/>
        </w:rPr>
        <w:t>искловское</w:t>
      </w:r>
      <w:proofErr w:type="spellEnd"/>
      <w:r w:rsidR="00B53AAB" w:rsidRPr="00CD4F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057" w:rsidRPr="00CD4F00">
        <w:rPr>
          <w:rFonts w:ascii="Times New Roman" w:hAnsi="Times New Roman" w:cs="Times New Roman"/>
          <w:color w:val="000000" w:themeColor="text1"/>
          <w:sz w:val="28"/>
          <w:szCs w:val="28"/>
        </w:rPr>
        <w:t>сельское поселение</w:t>
      </w:r>
      <w:r w:rsidRPr="00CD4F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D4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подлежащего передаче в собственность муниципального образования </w:t>
      </w:r>
      <w:r w:rsidR="00954060" w:rsidRPr="00CD4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Еткульский муниципальный округ Челябинской области </w:t>
      </w:r>
      <w:r w:rsidRPr="00CD4F00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01.01.202</w:t>
      </w:r>
      <w:r w:rsidR="00954060" w:rsidRPr="00CD4F0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CD4F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Pr="00CD4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согласно </w:t>
      </w:r>
      <w:r w:rsidR="004678C0" w:rsidRPr="00CD4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приложению</w:t>
      </w:r>
      <w:r w:rsidRPr="00CD4F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 настоящему решению.</w:t>
      </w:r>
    </w:p>
    <w:p w:rsidR="00CD4F00" w:rsidRDefault="00CD4F00" w:rsidP="00CD4F00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599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Настоящее решение вступает в силу с 01 марта 2026 года.</w:t>
      </w:r>
    </w:p>
    <w:p w:rsidR="00CD4F00" w:rsidRDefault="00CD4F00" w:rsidP="00CD4F00">
      <w:pPr>
        <w:pStyle w:val="ae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2BF1" w:rsidRPr="00CD4F00" w:rsidRDefault="00954060" w:rsidP="00CD4F00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F00">
        <w:rPr>
          <w:rFonts w:ascii="Times New Roman" w:eastAsia="Times New Roman" w:hAnsi="Times New Roman" w:cs="Times New Roman"/>
          <w:sz w:val="28"/>
          <w:szCs w:val="26"/>
        </w:rPr>
        <w:t>Настоящее решение опубликовать в сетевом издании портал «Муниципальные Правовые Акты администрации Еткульского муниципального района» (http://мпа-еткуль.рф/, регистрация в качестве сетевого издания: ЭЛ № ФС 77 – 76917 от 01.10.2019) и разместить на официальном сайте администрации Еткульского муниципального округа</w:t>
      </w:r>
      <w:r w:rsidR="00CD4F00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CD4F00">
        <w:rPr>
          <w:rFonts w:ascii="Times New Roman" w:eastAsia="Times New Roman" w:hAnsi="Times New Roman" w:cs="Times New Roman"/>
          <w:sz w:val="28"/>
          <w:szCs w:val="26"/>
        </w:rPr>
        <w:t>в</w:t>
      </w:r>
      <w:r w:rsidR="00CD4F00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CD4F00">
        <w:rPr>
          <w:rFonts w:ascii="Times New Roman" w:eastAsia="Times New Roman" w:hAnsi="Times New Roman" w:cs="Times New Roman"/>
          <w:sz w:val="28"/>
          <w:szCs w:val="26"/>
        </w:rPr>
        <w:t>информационно-</w:t>
      </w:r>
      <w:r w:rsidR="009B4202" w:rsidRPr="00CD4F00">
        <w:rPr>
          <w:rFonts w:ascii="Times New Roman" w:eastAsia="Times New Roman" w:hAnsi="Times New Roman" w:cs="Times New Roman"/>
          <w:sz w:val="28"/>
          <w:szCs w:val="26"/>
        </w:rPr>
        <w:t>те</w:t>
      </w:r>
      <w:r w:rsidRPr="00CD4F00">
        <w:rPr>
          <w:rFonts w:ascii="Times New Roman" w:eastAsia="Times New Roman" w:hAnsi="Times New Roman" w:cs="Times New Roman"/>
          <w:sz w:val="28"/>
          <w:szCs w:val="26"/>
        </w:rPr>
        <w:t>лекоммуникационной</w:t>
      </w:r>
      <w:r w:rsidR="009B4202" w:rsidRPr="00CD4F00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CD4F00">
        <w:rPr>
          <w:rFonts w:ascii="Times New Roman" w:eastAsia="Times New Roman" w:hAnsi="Times New Roman" w:cs="Times New Roman"/>
          <w:sz w:val="28"/>
          <w:szCs w:val="26"/>
        </w:rPr>
        <w:t>сети</w:t>
      </w:r>
      <w:r w:rsidR="009B4202" w:rsidRPr="00CD4F00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CD4F00">
        <w:rPr>
          <w:rFonts w:ascii="Times New Roman" w:eastAsia="Times New Roman" w:hAnsi="Times New Roman" w:cs="Times New Roman"/>
          <w:sz w:val="28"/>
          <w:szCs w:val="26"/>
        </w:rPr>
        <w:t>«Интернет»</w:t>
      </w:r>
      <w:r w:rsidR="009B4202" w:rsidRPr="00CD4F00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CD4F00">
        <w:rPr>
          <w:rFonts w:ascii="Times New Roman" w:eastAsia="Times New Roman" w:hAnsi="Times New Roman" w:cs="Times New Roman"/>
          <w:sz w:val="28"/>
          <w:szCs w:val="26"/>
        </w:rPr>
        <w:t>(https://www.admetkul.ru/).</w:t>
      </w:r>
    </w:p>
    <w:p w:rsidR="00DC479B" w:rsidRDefault="00DC479B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:rsidR="00CD4F00" w:rsidRDefault="00CD4F00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:rsidR="00CD4F00" w:rsidRDefault="00CD4F00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:rsidR="00954060" w:rsidRDefault="00954060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CD4F00" w:rsidRPr="006353EA" w:rsidRDefault="00CD4F00" w:rsidP="00CD4F0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CD4F00" w:rsidRDefault="00CD4F00" w:rsidP="00CD4F0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Еткульского</w:t>
      </w:r>
      <w:r w:rsidRPr="006353EA">
        <w:rPr>
          <w:rFonts w:ascii="Times New Roman" w:hAnsi="Times New Roman"/>
          <w:sz w:val="28"/>
          <w:szCs w:val="28"/>
        </w:rPr>
        <w:t xml:space="preserve"> муниципального </w:t>
      </w:r>
    </w:p>
    <w:p w:rsidR="00CD4F00" w:rsidRDefault="00CD4F00" w:rsidP="00CD4F0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 xml:space="preserve">округа </w:t>
      </w:r>
      <w:r>
        <w:rPr>
          <w:rFonts w:ascii="Times New Roman" w:hAnsi="Times New Roman"/>
          <w:sz w:val="28"/>
          <w:szCs w:val="28"/>
        </w:rPr>
        <w:t>Челябинской области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 Н. Н. Васильева</w:t>
      </w:r>
    </w:p>
    <w:p w:rsidR="00CD4F00" w:rsidRDefault="00CD4F00" w:rsidP="00CD4F0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CD4F00" w:rsidRDefault="00CD4F00" w:rsidP="00CD4F0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CD4F00" w:rsidRDefault="00CD4F00" w:rsidP="00CD4F0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CD4F00" w:rsidRDefault="00CD4F00" w:rsidP="00CD4F0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CD4F00" w:rsidRDefault="00CD4F00" w:rsidP="00CD4F0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CD4F00" w:rsidRDefault="00CD4F00" w:rsidP="00CD4F0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Еткульского муниципального </w:t>
      </w:r>
    </w:p>
    <w:p w:rsidR="00CD4F00" w:rsidRDefault="00CD4F00" w:rsidP="00CD4F0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Челябинской области                                                                 Ю. В. Кузьменков</w:t>
      </w:r>
    </w:p>
    <w:p w:rsidR="001643B5" w:rsidRDefault="001643B5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954060" w:rsidSect="00CD4F0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85E23" w:rsidRDefault="00885E23" w:rsidP="001643B5">
      <w:pPr>
        <w:spacing w:after="0" w:line="240" w:lineRule="auto"/>
      </w:pPr>
      <w:r>
        <w:separator/>
      </w:r>
    </w:p>
  </w:endnote>
  <w:endnote w:type="continuationSeparator" w:id="0">
    <w:p w:rsidR="00885E23" w:rsidRDefault="00885E23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85E23" w:rsidRDefault="00885E23" w:rsidP="001643B5">
      <w:pPr>
        <w:spacing w:after="0" w:line="240" w:lineRule="auto"/>
      </w:pPr>
      <w:r>
        <w:separator/>
      </w:r>
    </w:p>
  </w:footnote>
  <w:footnote w:type="continuationSeparator" w:id="0">
    <w:p w:rsidR="00885E23" w:rsidRDefault="00885E23" w:rsidP="0016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C749B"/>
    <w:multiLevelType w:val="hybridMultilevel"/>
    <w:tmpl w:val="7C60E14A"/>
    <w:lvl w:ilvl="0" w:tplc="625A89D0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EA0F6B"/>
    <w:multiLevelType w:val="hybridMultilevel"/>
    <w:tmpl w:val="B2A61BD0"/>
    <w:lvl w:ilvl="0" w:tplc="720495A0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25864113">
    <w:abstractNumId w:val="1"/>
  </w:num>
  <w:num w:numId="2" w16cid:durableId="2090424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373AA"/>
    <w:rsid w:val="00073709"/>
    <w:rsid w:val="000A2734"/>
    <w:rsid w:val="000A3061"/>
    <w:rsid w:val="000D3831"/>
    <w:rsid w:val="000E6D5E"/>
    <w:rsid w:val="000F0ADE"/>
    <w:rsid w:val="000F4EF6"/>
    <w:rsid w:val="0012364A"/>
    <w:rsid w:val="001272E5"/>
    <w:rsid w:val="00132CF5"/>
    <w:rsid w:val="00133355"/>
    <w:rsid w:val="00134385"/>
    <w:rsid w:val="001643B5"/>
    <w:rsid w:val="001A69B5"/>
    <w:rsid w:val="002455F8"/>
    <w:rsid w:val="00255B80"/>
    <w:rsid w:val="002A1537"/>
    <w:rsid w:val="002B2362"/>
    <w:rsid w:val="002B7923"/>
    <w:rsid w:val="002E0B65"/>
    <w:rsid w:val="00315313"/>
    <w:rsid w:val="00347E6A"/>
    <w:rsid w:val="00351760"/>
    <w:rsid w:val="00360AB8"/>
    <w:rsid w:val="0036135C"/>
    <w:rsid w:val="00366CF0"/>
    <w:rsid w:val="00380E15"/>
    <w:rsid w:val="003D54ED"/>
    <w:rsid w:val="00406C62"/>
    <w:rsid w:val="00423AF3"/>
    <w:rsid w:val="004678C0"/>
    <w:rsid w:val="0047552A"/>
    <w:rsid w:val="00492040"/>
    <w:rsid w:val="0049611B"/>
    <w:rsid w:val="00510007"/>
    <w:rsid w:val="0052284A"/>
    <w:rsid w:val="00527EA7"/>
    <w:rsid w:val="0053350F"/>
    <w:rsid w:val="00544BF5"/>
    <w:rsid w:val="00557118"/>
    <w:rsid w:val="005810C1"/>
    <w:rsid w:val="00584DCA"/>
    <w:rsid w:val="005913A6"/>
    <w:rsid w:val="00595317"/>
    <w:rsid w:val="0059717E"/>
    <w:rsid w:val="005B56E1"/>
    <w:rsid w:val="005C4C1A"/>
    <w:rsid w:val="005F7A9E"/>
    <w:rsid w:val="006146A1"/>
    <w:rsid w:val="00616DF0"/>
    <w:rsid w:val="006353EA"/>
    <w:rsid w:val="00656D05"/>
    <w:rsid w:val="00657A97"/>
    <w:rsid w:val="006626E2"/>
    <w:rsid w:val="00674450"/>
    <w:rsid w:val="006A5EAB"/>
    <w:rsid w:val="006A6057"/>
    <w:rsid w:val="006C0A36"/>
    <w:rsid w:val="007026A3"/>
    <w:rsid w:val="00702F9D"/>
    <w:rsid w:val="0075452C"/>
    <w:rsid w:val="00775BCD"/>
    <w:rsid w:val="00784D28"/>
    <w:rsid w:val="00795AC3"/>
    <w:rsid w:val="007970A2"/>
    <w:rsid w:val="007A39A1"/>
    <w:rsid w:val="007D0898"/>
    <w:rsid w:val="007D3C1B"/>
    <w:rsid w:val="007E57B9"/>
    <w:rsid w:val="007F2EE4"/>
    <w:rsid w:val="0080113B"/>
    <w:rsid w:val="008209F3"/>
    <w:rsid w:val="0083073F"/>
    <w:rsid w:val="008412C4"/>
    <w:rsid w:val="00845E8E"/>
    <w:rsid w:val="00874EA9"/>
    <w:rsid w:val="00885E23"/>
    <w:rsid w:val="00896556"/>
    <w:rsid w:val="008E430F"/>
    <w:rsid w:val="008F14B7"/>
    <w:rsid w:val="008F1896"/>
    <w:rsid w:val="00923C12"/>
    <w:rsid w:val="00954060"/>
    <w:rsid w:val="00971AC8"/>
    <w:rsid w:val="009877EA"/>
    <w:rsid w:val="00997B7F"/>
    <w:rsid w:val="009A5922"/>
    <w:rsid w:val="009B4202"/>
    <w:rsid w:val="00A315D8"/>
    <w:rsid w:val="00A73518"/>
    <w:rsid w:val="00AA21FD"/>
    <w:rsid w:val="00AA7EE9"/>
    <w:rsid w:val="00AB2FED"/>
    <w:rsid w:val="00AC25D1"/>
    <w:rsid w:val="00AE124B"/>
    <w:rsid w:val="00AF6653"/>
    <w:rsid w:val="00AF743A"/>
    <w:rsid w:val="00B45EAF"/>
    <w:rsid w:val="00B53AAB"/>
    <w:rsid w:val="00B73D84"/>
    <w:rsid w:val="00B96860"/>
    <w:rsid w:val="00BA0A7A"/>
    <w:rsid w:val="00BA6BB6"/>
    <w:rsid w:val="00BB27D6"/>
    <w:rsid w:val="00BB6B36"/>
    <w:rsid w:val="00BC04D2"/>
    <w:rsid w:val="00BD38E8"/>
    <w:rsid w:val="00BE4665"/>
    <w:rsid w:val="00BF3B6D"/>
    <w:rsid w:val="00C0253D"/>
    <w:rsid w:val="00C262C2"/>
    <w:rsid w:val="00C3258C"/>
    <w:rsid w:val="00C36AD3"/>
    <w:rsid w:val="00C36B47"/>
    <w:rsid w:val="00C74609"/>
    <w:rsid w:val="00C7543B"/>
    <w:rsid w:val="00C925BE"/>
    <w:rsid w:val="00CA4C65"/>
    <w:rsid w:val="00CC2BF1"/>
    <w:rsid w:val="00CD325B"/>
    <w:rsid w:val="00CD4F00"/>
    <w:rsid w:val="00CF32E6"/>
    <w:rsid w:val="00D17CA7"/>
    <w:rsid w:val="00D245F6"/>
    <w:rsid w:val="00D66059"/>
    <w:rsid w:val="00D81C00"/>
    <w:rsid w:val="00D87FB5"/>
    <w:rsid w:val="00DB4683"/>
    <w:rsid w:val="00DB534F"/>
    <w:rsid w:val="00DC479B"/>
    <w:rsid w:val="00DD5A3E"/>
    <w:rsid w:val="00DE1CE7"/>
    <w:rsid w:val="00E25B84"/>
    <w:rsid w:val="00E73275"/>
    <w:rsid w:val="00E9354E"/>
    <w:rsid w:val="00ED0422"/>
    <w:rsid w:val="00ED7DB6"/>
    <w:rsid w:val="00F006F4"/>
    <w:rsid w:val="00F136A4"/>
    <w:rsid w:val="00F24ADE"/>
    <w:rsid w:val="00F51F3A"/>
    <w:rsid w:val="00F549C2"/>
    <w:rsid w:val="00F5719E"/>
    <w:rsid w:val="00FB14CA"/>
    <w:rsid w:val="00FD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F083B"/>
  <w15:docId w15:val="{EBCCDCCD-2E1B-4B10-B2F3-BEFBA91A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List Paragraph"/>
    <w:basedOn w:val="a"/>
    <w:uiPriority w:val="34"/>
    <w:qFormat/>
    <w:rsid w:val="00B45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Иван Гусельщиков</cp:lastModifiedBy>
  <cp:revision>6</cp:revision>
  <cp:lastPrinted>2026-03-02T10:00:00Z</cp:lastPrinted>
  <dcterms:created xsi:type="dcterms:W3CDTF">2026-02-10T10:08:00Z</dcterms:created>
  <dcterms:modified xsi:type="dcterms:W3CDTF">2026-03-02T10:00:00Z</dcterms:modified>
</cp:coreProperties>
</file>